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787FF">
      <w:pPr>
        <w:spacing w:line="22" w:lineRule="atLeast"/>
        <w:jc w:val="center"/>
        <w:rPr>
          <w:rFonts w:ascii="宋体" w:hAnsi="宋体"/>
          <w:b/>
          <w:bCs/>
          <w:color w:val="FF0000"/>
          <w:spacing w:val="72"/>
          <w:sz w:val="48"/>
          <w:szCs w:val="48"/>
        </w:rPr>
      </w:pPr>
      <w:r>
        <w:rPr>
          <w:rFonts w:hint="eastAsia" w:ascii="宋体" w:hAnsi="宋体"/>
          <w:b/>
          <w:bCs/>
          <w:color w:val="FF0000"/>
          <w:spacing w:val="72"/>
          <w:sz w:val="48"/>
          <w:szCs w:val="48"/>
        </w:rPr>
        <w:t>广东省中等职业学校德育研究会</w:t>
      </w:r>
    </w:p>
    <w:p w14:paraId="52CF11F6">
      <w:pPr>
        <w:widowControl/>
        <w:shd w:val="clear" w:color="auto" w:fill="FFFFFF"/>
        <w:spacing w:line="22" w:lineRule="atLeast"/>
        <w:jc w:val="right"/>
        <w:rPr>
          <w:rFonts w:asciiTheme="majorEastAsia" w:hAnsiTheme="majorEastAsia" w:eastAsiaTheme="majorEastAsia" w:cstheme="majorEastAsia"/>
          <w:color w:val="666666"/>
          <w:sz w:val="24"/>
          <w:shd w:val="clear" w:color="auto" w:fill="FFFFFF"/>
        </w:rPr>
      </w:pPr>
      <w:r>
        <w:rPr>
          <w:rFonts w:hint="eastAsia" w:ascii="仿宋_GB2312" w:eastAsia="仿宋_GB2312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-102235</wp:posOffset>
                </wp:positionH>
                <wp:positionV relativeFrom="paragraph">
                  <wp:posOffset>29210</wp:posOffset>
                </wp:positionV>
                <wp:extent cx="5895975" cy="5080"/>
                <wp:effectExtent l="0" t="28575" r="9525" b="42545"/>
                <wp:wrapNone/>
                <wp:docPr id="6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95975" cy="5080"/>
                        </a:xfrm>
                        <a:prstGeom prst="line">
                          <a:avLst/>
                        </a:prstGeom>
                        <a:ln w="57150" cap="flat" cmpd="thickThin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-8.05pt;margin-top:2.3pt;height:0.4pt;width:464.25pt;z-index:251659264;mso-width-relative:page;mso-height-relative:page;" filled="f" stroked="t" coordsize="21600,21600" o:gfxdata="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PvViNvU&#10;AAAABwEAAA8AAAAAAAAAAQAgAAAAIgAAAGRycy9kb3ducmV2LnhtbFBLAQIUABQAAAAIAIdO4kDK&#10;85UX6wEAANkDAAAOAAAAAAAAAAEAIAAAACMBAABkcnMvZTJvRG9jLnhtbFBLBQYAAAAABgAGAFkB&#10;AACABQAAAAA=&#10;">
                <v:fill on="f" focussize="0,0"/>
                <v:stroke weight="4.5pt" color="#FF000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color w:val="666666"/>
          <w:sz w:val="24"/>
          <w:shd w:val="clear" w:color="auto" w:fill="FFFFFF"/>
        </w:rPr>
        <w:t xml:space="preserve">               </w:t>
      </w:r>
    </w:p>
    <w:p w14:paraId="255D881A">
      <w:pPr>
        <w:widowControl/>
        <w:spacing w:line="300" w:lineRule="auto"/>
        <w:jc w:val="center"/>
        <w:rPr>
          <w:rFonts w:asciiTheme="majorEastAsia" w:hAnsiTheme="majorEastAsia" w:eastAsiaTheme="majorEastAsia" w:cstheme="majorEastAsia"/>
          <w:color w:val="FF0000"/>
          <w:sz w:val="2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666666"/>
          <w:sz w:val="24"/>
          <w:shd w:val="clear" w:color="auto" w:fill="FFFFFF"/>
        </w:rPr>
        <w:t xml:space="preserve">                                                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hd w:val="clear" w:color="auto" w:fill="FFFFFF"/>
        </w:rPr>
        <w:t xml:space="preserve">  粤中职德会 【202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hd w:val="clear" w:color="auto" w:fill="FFFFFF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hd w:val="clear" w:color="auto" w:fill="FFFFFF"/>
        </w:rPr>
        <w:t>】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hd w:val="clear" w:color="auto" w:fill="FFFFFF"/>
          <w:lang w:val="en-US" w:eastAsia="zh-CN"/>
        </w:rPr>
        <w:t>3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color w:val="auto"/>
          <w:sz w:val="24"/>
          <w:shd w:val="clear" w:color="auto" w:fill="FFFFFF"/>
        </w:rPr>
        <w:t>号</w:t>
      </w:r>
    </w:p>
    <w:p w14:paraId="2A535344">
      <w:pPr>
        <w:widowControl/>
        <w:shd w:val="clear" w:color="auto" w:fill="FFFFFF"/>
        <w:spacing w:line="22" w:lineRule="atLeast"/>
        <w:jc w:val="right"/>
        <w:rPr>
          <w:rFonts w:ascii="宋体" w:hAnsi="宋体" w:cs="宋体"/>
          <w:color w:val="FF0000"/>
          <w:kern w:val="0"/>
          <w:sz w:val="29"/>
          <w:szCs w:val="29"/>
        </w:rPr>
      </w:pPr>
    </w:p>
    <w:p w14:paraId="2A921DC7">
      <w:pPr>
        <w:widowControl/>
        <w:spacing w:line="22" w:lineRule="atLeast"/>
        <w:jc w:val="center"/>
        <w:rPr>
          <w:rFonts w:asciiTheme="majorEastAsia" w:hAnsiTheme="majorEastAsia" w:eastAsiaTheme="majorEastAsia" w:cstheme="majorEastAsia"/>
          <w:color w:val="666666"/>
          <w:sz w:val="24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666666"/>
          <w:sz w:val="24"/>
          <w:shd w:val="clear" w:color="auto" w:fill="FFFFFF"/>
        </w:rPr>
        <w:t xml:space="preserve">                                     </w:t>
      </w:r>
    </w:p>
    <w:p w14:paraId="4DB8BC38">
      <w:pPr>
        <w:spacing w:line="271" w:lineRule="auto"/>
        <w:ind w:left="3220" w:right="140" w:hanging="3201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广东省中职德育“十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四</w:t>
      </w:r>
      <w:r>
        <w:rPr>
          <w:rFonts w:hint="eastAsia" w:ascii="黑体" w:hAnsi="黑体" w:eastAsia="黑体"/>
          <w:b/>
          <w:sz w:val="36"/>
          <w:szCs w:val="36"/>
        </w:rPr>
        <w:t>五”规划20</w:t>
      </w: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23</w:t>
      </w:r>
      <w:r>
        <w:rPr>
          <w:rFonts w:hint="eastAsia" w:ascii="黑体" w:hAnsi="黑体" w:eastAsia="黑体"/>
          <w:b/>
          <w:sz w:val="36"/>
          <w:szCs w:val="36"/>
        </w:rPr>
        <w:t>年度课题结项</w:t>
      </w:r>
      <w:r>
        <w:rPr>
          <w:rFonts w:ascii="黑体" w:hAnsi="黑体" w:eastAsia="黑体"/>
          <w:b/>
          <w:sz w:val="36"/>
          <w:szCs w:val="36"/>
        </w:rPr>
        <w:t>通知</w:t>
      </w:r>
    </w:p>
    <w:p w14:paraId="38B9A3D5">
      <w:pPr>
        <w:widowControl/>
        <w:spacing w:line="22" w:lineRule="atLeast"/>
        <w:jc w:val="center"/>
        <w:rPr>
          <w:rFonts w:ascii="黑体" w:hAnsi="黑体" w:eastAsia="黑体" w:cs="黑体"/>
          <w:b/>
          <w:bCs/>
          <w:kern w:val="36"/>
          <w:sz w:val="44"/>
          <w:szCs w:val="44"/>
        </w:rPr>
      </w:pPr>
    </w:p>
    <w:p w14:paraId="1072D545">
      <w:pPr>
        <w:widowControl/>
        <w:spacing w:line="22" w:lineRule="atLeast"/>
        <w:jc w:val="left"/>
        <w:rPr>
          <w:rFonts w:ascii="宋体" w:hAnsi="宋体" w:cs="宋体"/>
          <w:b/>
          <w:bCs/>
          <w:kern w:val="0"/>
          <w:sz w:val="24"/>
        </w:rPr>
      </w:pPr>
    </w:p>
    <w:p w14:paraId="6B29209D">
      <w:pPr>
        <w:widowControl/>
        <w:shd w:val="clear" w:color="auto" w:fill="FFFFFF"/>
        <w:spacing w:line="22" w:lineRule="atLeast"/>
        <w:jc w:val="left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黑体" w:hAnsi="黑体" w:eastAsia="黑体" w:cs="宋体"/>
          <w:b/>
          <w:color w:val="555555"/>
          <w:kern w:val="0"/>
          <w:sz w:val="28"/>
          <w:szCs w:val="28"/>
        </w:rPr>
        <w:t>各中职学校、会员单位：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 xml:space="preserve"> </w:t>
      </w:r>
    </w:p>
    <w:p w14:paraId="3E87DCAA">
      <w:pPr>
        <w:widowControl/>
        <w:shd w:val="clear" w:color="auto" w:fill="FFFFFF"/>
        <w:spacing w:line="22" w:lineRule="atLeast"/>
        <w:ind w:firstLine="560" w:firstLineChars="200"/>
        <w:jc w:val="left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根据《广东省中职德育“十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五”规划20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23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年度课题立项通知（粤中职德会）[20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24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 xml:space="preserve">] 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号》要求，广东省中职德育“十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四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五”规划20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23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年度课题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研究周期截止到2026年2月28日。请已完成课题研究的申报负责人于2026年3月10日前完成结项工作并将相关资料报送研究会申请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结题。为更好地指导各立项单位、会员单位及负责人开展结项工作，现将课题结项有关事项通知如下：</w:t>
      </w:r>
    </w:p>
    <w:p w14:paraId="3AFD44EB">
      <w:pPr>
        <w:spacing w:line="374" w:lineRule="auto"/>
        <w:ind w:firstLine="560" w:firstLineChars="200"/>
        <w:jc w:val="left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一、请各立项课题学校及负责人认真做好结题工作，结题工作参考《广东省中小学德育科研课题管理细则（试行）》相关要求进行。结题鉴定由各课题学校自行组织专家鉴定，课题学校如不具备自行组织专家鉴定条件，可向研究会秘书处提出申请。如立项课题研究未完成的，可申请延期至20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27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月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28日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前结题，到期仍未结题的，撤销该课题的立项资格。延期结题及变更课题组成员需要填写书面变更申请表。</w:t>
      </w:r>
    </w:p>
    <w:p w14:paraId="71F3258C">
      <w:pPr>
        <w:spacing w:line="351" w:lineRule="auto"/>
        <w:ind w:right="60" w:firstLine="641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二、请各立项课题学校于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2026年3月10日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前将课题结项材料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电子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版发送至研究会邮箱2556098775@qq.com，邮件注明学校名称+“十四五”规划202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年度课题结项材料。结项材料包括：1、《广东省中职德育“十四五”规划202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年度课题结项报告书》（附件1）；2、课题研究总报告，内容包括课题研究的内容、研究的方法、主要成果、学术价值等，字数4000字左右；3、成果附件，包括调查报告、相关论文、实践总结、多媒体课件及其他相关材料。延期结题及课题组成员变更等重要事项变更申请表（附件2）根据实际需要报送。</w:t>
      </w:r>
    </w:p>
    <w:p w14:paraId="1E928448">
      <w:pPr>
        <w:spacing w:line="21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60E681FA">
      <w:pPr>
        <w:spacing w:line="351" w:lineRule="auto"/>
        <w:ind w:right="60" w:firstLine="641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同时将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课题研究总报告和课题结题申请书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纸质版报送到研究会秘书处，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报送地址：广州市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天河区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中山大道293号广东技术师范大学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第一教学楼1308房，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邮编：510665，联系人：胡庆秀，联系电话：13710410745。</w:t>
      </w:r>
    </w:p>
    <w:p w14:paraId="547DDA1E">
      <w:pPr>
        <w:spacing w:line="6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5B05FC18">
      <w:pPr>
        <w:spacing w:line="352" w:lineRule="auto"/>
        <w:ind w:right="160" w:firstLine="641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有关课题研究事宜，请与研究会秘书处联系，联系人及联系方式：胡庆秀（研究会秘书），电话：13710410745。</w:t>
      </w:r>
    </w:p>
    <w:p w14:paraId="36799B80">
      <w:pPr>
        <w:spacing w:line="20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16DFD55D">
      <w:pPr>
        <w:spacing w:line="20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04D92B94">
      <w:pPr>
        <w:spacing w:line="348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12D8D339">
      <w:pPr>
        <w:spacing w:line="356" w:lineRule="auto"/>
        <w:ind w:right="160" w:firstLine="641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ascii="宋体" w:hAnsi="宋体" w:cs="宋体"/>
          <w:color w:val="333333"/>
          <w:kern w:val="0"/>
          <w:sz w:val="28"/>
          <w:szCs w:val="28"/>
        </w:rPr>
        <w:t>附件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1</w:t>
      </w:r>
      <w:r>
        <w:rPr>
          <w:rFonts w:ascii="宋体" w:hAnsi="宋体" w:cs="宋体"/>
          <w:color w:val="333333"/>
          <w:kern w:val="0"/>
          <w:sz w:val="28"/>
          <w:szCs w:val="28"/>
        </w:rPr>
        <w:t>：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广东省中职德育“十四五”规划202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年度课题结项报告书</w:t>
      </w:r>
    </w:p>
    <w:p w14:paraId="229E409B">
      <w:pPr>
        <w:spacing w:line="356" w:lineRule="auto"/>
        <w:ind w:right="160" w:firstLine="641"/>
        <w:rPr>
          <w:rFonts w:hint="eastAsia"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附件</w:t>
      </w:r>
      <w:r>
        <w:rPr>
          <w:rFonts w:hint="eastAsia" w:ascii="宋体" w:hAnsi="宋体" w:cs="宋体"/>
          <w:color w:val="333333"/>
          <w:kern w:val="0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color w:val="333333"/>
          <w:kern w:val="0"/>
          <w:sz w:val="28"/>
          <w:szCs w:val="28"/>
        </w:rPr>
        <w:t>：广东省中等职业学校德育研究会课题重要事项变更申请表</w:t>
      </w:r>
    </w:p>
    <w:p w14:paraId="03E5C453">
      <w:pPr>
        <w:spacing w:line="20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19AD3F20">
      <w:pPr>
        <w:spacing w:line="20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0DBDE0EB">
      <w:pPr>
        <w:spacing w:line="20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4E4292D9">
      <w:pPr>
        <w:spacing w:line="200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78B326A6">
      <w:pPr>
        <w:spacing w:line="328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31BFAFE6">
      <w:pPr>
        <w:spacing w:line="0" w:lineRule="atLeast"/>
        <w:ind w:firstLine="3780" w:firstLineChars="1350"/>
        <w:jc w:val="right"/>
        <w:rPr>
          <w:rFonts w:ascii="宋体" w:hAnsi="宋体" w:cs="宋体"/>
          <w:color w:val="333333"/>
          <w:kern w:val="0"/>
          <w:sz w:val="28"/>
          <w:szCs w:val="28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</w:rPr>
        <w:t>广东省中等职业学校德育研究会</w:t>
      </w:r>
    </w:p>
    <w:p w14:paraId="16DB034D">
      <w:pPr>
        <w:spacing w:line="189" w:lineRule="exact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386138F1">
      <w:pPr>
        <w:spacing w:line="0" w:lineRule="atLeast"/>
        <w:ind w:left="5180" w:firstLine="560" w:firstLineChars="200"/>
        <w:rPr>
          <w:rFonts w:hint="eastAsia" w:ascii="宋体" w:hAnsi="宋体" w:cs="宋体" w:eastAsiaTheme="minorEastAsia"/>
          <w:color w:val="333333"/>
          <w:kern w:val="0"/>
          <w:sz w:val="28"/>
          <w:szCs w:val="28"/>
          <w:lang w:eastAsia="zh-CN"/>
        </w:rPr>
      </w:pPr>
      <w:r>
        <w:rPr>
          <w:rFonts w:hint="eastAsia" w:ascii="宋体" w:hAnsi="宋体" w:cs="宋体"/>
          <w:color w:val="333333"/>
          <w:kern w:val="0"/>
          <w:sz w:val="28"/>
          <w:szCs w:val="28"/>
          <w:highlight w:val="none"/>
        </w:rPr>
        <w:t xml:space="preserve"> </w:t>
      </w:r>
      <w:r>
        <w:rPr>
          <w:rFonts w:hint="eastAsia" w:ascii="宋体" w:hAnsi="宋体" w:cs="宋体"/>
          <w:color w:val="333333"/>
          <w:kern w:val="0"/>
          <w:sz w:val="28"/>
          <w:szCs w:val="28"/>
          <w:highlight w:val="none"/>
          <w:lang w:val="en-US" w:eastAsia="zh-CN"/>
        </w:rPr>
        <w:t>2025年 11 月 15 日</w:t>
      </w:r>
    </w:p>
    <w:p w14:paraId="47176F50">
      <w:pPr>
        <w:spacing w:line="0" w:lineRule="atLeast"/>
        <w:ind w:left="5180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162685B0">
      <w:pPr>
        <w:spacing w:line="0" w:lineRule="atLeast"/>
        <w:ind w:left="5180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51C9D9C8">
      <w:pPr>
        <w:spacing w:line="0" w:lineRule="atLeast"/>
        <w:ind w:left="5180"/>
        <w:rPr>
          <w:rFonts w:ascii="宋体" w:hAnsi="宋体" w:cs="宋体"/>
          <w:color w:val="333333"/>
          <w:kern w:val="0"/>
          <w:sz w:val="28"/>
          <w:szCs w:val="28"/>
        </w:rPr>
      </w:pPr>
    </w:p>
    <w:p w14:paraId="6B52F72E">
      <w:pPr>
        <w:jc w:val="left"/>
        <w:rPr>
          <w:sz w:val="24"/>
        </w:rPr>
      </w:pPr>
    </w:p>
    <w:p w14:paraId="007D631C">
      <w:pPr>
        <w:jc w:val="left"/>
        <w:rPr>
          <w:sz w:val="24"/>
        </w:rPr>
      </w:pPr>
    </w:p>
    <w:p w14:paraId="07D0E48B">
      <w:pPr>
        <w:jc w:val="left"/>
        <w:rPr>
          <w:sz w:val="24"/>
        </w:rPr>
      </w:pPr>
    </w:p>
    <w:p w14:paraId="5BD5C216">
      <w:pPr>
        <w:jc w:val="left"/>
        <w:rPr>
          <w:rFonts w:hint="eastAsia"/>
          <w:sz w:val="24"/>
        </w:rPr>
      </w:pPr>
    </w:p>
    <w:p w14:paraId="6AE7333B">
      <w:pPr>
        <w:jc w:val="left"/>
        <w:rPr>
          <w:rFonts w:hint="eastAsia"/>
          <w:sz w:val="24"/>
        </w:rPr>
      </w:pPr>
    </w:p>
    <w:p w14:paraId="7396A2D8">
      <w:pPr>
        <w:jc w:val="left"/>
        <w:rPr>
          <w:rFonts w:hint="eastAsia"/>
          <w:sz w:val="24"/>
        </w:rPr>
      </w:pPr>
    </w:p>
    <w:p w14:paraId="23B7FDA8">
      <w:pPr>
        <w:jc w:val="left"/>
        <w:rPr>
          <w:rFonts w:hint="eastAsia"/>
          <w:sz w:val="24"/>
        </w:rPr>
      </w:pPr>
    </w:p>
    <w:p w14:paraId="50FB8F83">
      <w:pPr>
        <w:jc w:val="left"/>
        <w:rPr>
          <w:rFonts w:hint="eastAsia"/>
          <w:sz w:val="24"/>
        </w:rPr>
      </w:pPr>
    </w:p>
    <w:p w14:paraId="12E071C8">
      <w:pPr>
        <w:jc w:val="left"/>
        <w:rPr>
          <w:rFonts w:hint="eastAsia"/>
          <w:sz w:val="24"/>
        </w:rPr>
      </w:pPr>
    </w:p>
    <w:p w14:paraId="3638C5C0">
      <w:pPr>
        <w:jc w:val="left"/>
        <w:rPr>
          <w:rFonts w:hint="eastAsia" w:eastAsiaTheme="minorEastAsia"/>
          <w:sz w:val="24"/>
          <w:lang w:eastAsia="zh-CN"/>
        </w:rPr>
      </w:pPr>
      <w:r>
        <w:rPr>
          <w:rFonts w:hint="eastAsia"/>
          <w:sz w:val="24"/>
        </w:rPr>
        <w:t>附件</w:t>
      </w:r>
      <w:r>
        <w:rPr>
          <w:rFonts w:hint="eastAsia"/>
          <w:sz w:val="24"/>
          <w:lang w:val="en-US" w:eastAsia="zh-CN"/>
        </w:rPr>
        <w:t>1</w:t>
      </w:r>
    </w:p>
    <w:p w14:paraId="479C2134">
      <w:pPr>
        <w:jc w:val="center"/>
        <w:rPr>
          <w:b/>
          <w:sz w:val="44"/>
        </w:rPr>
      </w:pPr>
    </w:p>
    <w:p w14:paraId="47BC977E">
      <w:pPr>
        <w:jc w:val="center"/>
        <w:rPr>
          <w:b/>
          <w:sz w:val="44"/>
        </w:rPr>
      </w:pPr>
    </w:p>
    <w:p w14:paraId="71FAB582">
      <w:pPr>
        <w:jc w:val="center"/>
        <w:rPr>
          <w:rFonts w:hint="eastAsia" w:ascii="黑体" w:hAnsi="黑体" w:eastAsia="黑体"/>
          <w:b/>
          <w:spacing w:val="30"/>
          <w:sz w:val="48"/>
          <w:szCs w:val="48"/>
        </w:rPr>
      </w:pPr>
      <w:r>
        <w:rPr>
          <w:rFonts w:hint="eastAsia" w:ascii="黑体" w:hAnsi="黑体" w:eastAsia="黑体"/>
          <w:b/>
          <w:spacing w:val="30"/>
          <w:sz w:val="48"/>
          <w:szCs w:val="48"/>
        </w:rPr>
        <w:t>广东省中职德育“十四五”规划</w:t>
      </w:r>
    </w:p>
    <w:p w14:paraId="2F70F00A">
      <w:pPr>
        <w:jc w:val="center"/>
        <w:rPr>
          <w:rFonts w:ascii="黑体" w:hAnsi="黑体" w:eastAsia="黑体"/>
          <w:b/>
          <w:spacing w:val="30"/>
          <w:sz w:val="36"/>
          <w:szCs w:val="36"/>
        </w:rPr>
      </w:pPr>
      <w:r>
        <w:rPr>
          <w:rFonts w:hint="eastAsia" w:ascii="黑体" w:hAnsi="黑体" w:eastAsia="黑体"/>
          <w:b/>
          <w:spacing w:val="30"/>
          <w:sz w:val="36"/>
          <w:szCs w:val="36"/>
        </w:rPr>
        <w:t>202</w:t>
      </w:r>
      <w:r>
        <w:rPr>
          <w:rFonts w:hint="eastAsia" w:ascii="黑体" w:hAnsi="黑体" w:eastAsia="黑体"/>
          <w:b/>
          <w:spacing w:val="30"/>
          <w:sz w:val="36"/>
          <w:szCs w:val="36"/>
          <w:lang w:val="en-US" w:eastAsia="zh-CN"/>
        </w:rPr>
        <w:t>3</w:t>
      </w:r>
      <w:r>
        <w:rPr>
          <w:rFonts w:hint="eastAsia" w:ascii="黑体" w:hAnsi="黑体" w:eastAsia="黑体"/>
          <w:b/>
          <w:spacing w:val="30"/>
          <w:sz w:val="36"/>
          <w:szCs w:val="36"/>
        </w:rPr>
        <w:t>年度课题结项报告书</w:t>
      </w:r>
    </w:p>
    <w:p w14:paraId="2D2E209B">
      <w:pPr>
        <w:jc w:val="center"/>
        <w:rPr>
          <w:b/>
          <w:sz w:val="44"/>
        </w:rPr>
      </w:pPr>
    </w:p>
    <w:p w14:paraId="0C196B58">
      <w:pPr>
        <w:jc w:val="center"/>
        <w:rPr>
          <w:b/>
          <w:sz w:val="44"/>
        </w:rPr>
      </w:pPr>
    </w:p>
    <w:p w14:paraId="592FADC1">
      <w:pPr>
        <w:jc w:val="center"/>
        <w:rPr>
          <w:b/>
          <w:sz w:val="44"/>
        </w:rPr>
      </w:pPr>
    </w:p>
    <w:p w14:paraId="273B9BF1">
      <w:pPr>
        <w:tabs>
          <w:tab w:val="left" w:pos="5040"/>
        </w:tabs>
        <w:spacing w:line="740" w:lineRule="exact"/>
        <w:ind w:firstLine="1260" w:firstLineChars="3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课题名称</w:t>
      </w:r>
      <w:r>
        <w:rPr>
          <w:rFonts w:hint="eastAsia" w:eastAsia="仿宋_GB2312"/>
          <w:sz w:val="36"/>
          <w:szCs w:val="36"/>
        </w:rPr>
        <w:t>：</w:t>
      </w:r>
    </w:p>
    <w:p w14:paraId="08A7A887">
      <w:pPr>
        <w:tabs>
          <w:tab w:val="left" w:pos="5040"/>
        </w:tabs>
        <w:spacing w:line="740" w:lineRule="exact"/>
        <w:ind w:firstLine="1260" w:firstLineChars="3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课题编号</w:t>
      </w:r>
      <w:r>
        <w:rPr>
          <w:rFonts w:hint="eastAsia" w:eastAsia="仿宋_GB2312"/>
          <w:sz w:val="36"/>
          <w:szCs w:val="36"/>
        </w:rPr>
        <w:t>：</w:t>
      </w:r>
    </w:p>
    <w:p w14:paraId="226EB114">
      <w:pPr>
        <w:tabs>
          <w:tab w:val="left" w:pos="5040"/>
        </w:tabs>
        <w:spacing w:line="740" w:lineRule="exact"/>
        <w:ind w:firstLine="1260" w:firstLineChars="3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课题负责人</w:t>
      </w:r>
      <w:r>
        <w:rPr>
          <w:rFonts w:hint="eastAsia" w:eastAsia="仿宋_GB2312"/>
          <w:sz w:val="36"/>
          <w:szCs w:val="36"/>
        </w:rPr>
        <w:t>：</w:t>
      </w:r>
    </w:p>
    <w:p w14:paraId="536E9728">
      <w:pPr>
        <w:tabs>
          <w:tab w:val="left" w:pos="5040"/>
        </w:tabs>
        <w:spacing w:line="740" w:lineRule="exact"/>
        <w:ind w:firstLine="1260" w:firstLineChars="3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所在单位</w:t>
      </w:r>
      <w:r>
        <w:rPr>
          <w:rFonts w:hint="eastAsia" w:eastAsia="仿宋_GB2312"/>
          <w:sz w:val="36"/>
          <w:szCs w:val="36"/>
        </w:rPr>
        <w:t>：</w:t>
      </w:r>
    </w:p>
    <w:p w14:paraId="5A77F48E">
      <w:pPr>
        <w:tabs>
          <w:tab w:val="left" w:pos="5040"/>
        </w:tabs>
        <w:spacing w:line="740" w:lineRule="exact"/>
        <w:ind w:firstLine="1260" w:firstLineChars="35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申报日期</w:t>
      </w:r>
      <w:r>
        <w:rPr>
          <w:rFonts w:hint="eastAsia" w:eastAsia="仿宋_GB2312"/>
          <w:sz w:val="36"/>
          <w:szCs w:val="36"/>
        </w:rPr>
        <w:t>：</w:t>
      </w:r>
    </w:p>
    <w:p w14:paraId="6D1100F0">
      <w:pPr>
        <w:rPr>
          <w:b/>
          <w:sz w:val="44"/>
        </w:rPr>
      </w:pPr>
    </w:p>
    <w:p w14:paraId="3839B0E9">
      <w:pPr>
        <w:rPr>
          <w:b/>
          <w:sz w:val="44"/>
        </w:rPr>
      </w:pPr>
    </w:p>
    <w:p w14:paraId="1211E3FD">
      <w:pPr>
        <w:rPr>
          <w:b/>
          <w:sz w:val="44"/>
        </w:rPr>
      </w:pPr>
    </w:p>
    <w:p w14:paraId="759BDE91">
      <w:pPr>
        <w:rPr>
          <w:b/>
          <w:sz w:val="44"/>
        </w:rPr>
      </w:pPr>
    </w:p>
    <w:p w14:paraId="5C86E796">
      <w:pPr>
        <w:jc w:val="center"/>
        <w:rPr>
          <w:rFonts w:ascii="宋体" w:hAnsi="宋体"/>
          <w:bCs/>
          <w:sz w:val="36"/>
          <w:szCs w:val="36"/>
        </w:rPr>
      </w:pPr>
      <w:r>
        <w:rPr>
          <w:rFonts w:hint="eastAsia" w:ascii="宋体" w:hAnsi="宋体"/>
          <w:bCs/>
          <w:sz w:val="36"/>
          <w:szCs w:val="36"/>
        </w:rPr>
        <w:t>广东省中等职业学校德育研究会 制</w:t>
      </w:r>
    </w:p>
    <w:p w14:paraId="2838CC5A">
      <w:pPr>
        <w:jc w:val="center"/>
        <w:rPr>
          <w:rFonts w:ascii="宋体" w:hAnsi="宋体"/>
          <w:bCs/>
          <w:sz w:val="28"/>
        </w:rPr>
      </w:pPr>
    </w:p>
    <w:p w14:paraId="58FA6FFF">
      <w:pPr>
        <w:jc w:val="center"/>
        <w:rPr>
          <w:rFonts w:ascii="宋体" w:hAnsi="宋体"/>
          <w:bCs/>
          <w:sz w:val="28"/>
        </w:rPr>
      </w:pPr>
    </w:p>
    <w:p w14:paraId="75B871B4">
      <w:pPr>
        <w:jc w:val="center"/>
        <w:rPr>
          <w:rFonts w:ascii="宋体" w:hAnsi="宋体"/>
          <w:bCs/>
          <w:sz w:val="28"/>
        </w:rPr>
      </w:pPr>
    </w:p>
    <w:p w14:paraId="4C1E197C">
      <w:pPr>
        <w:jc w:val="center"/>
        <w:rPr>
          <w:rFonts w:ascii="宋体" w:hAnsi="宋体"/>
          <w:bCs/>
          <w:sz w:val="28"/>
        </w:rPr>
      </w:pPr>
    </w:p>
    <w:p w14:paraId="3E8F440E">
      <w:pPr>
        <w:jc w:val="left"/>
        <w:outlineLvl w:val="0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一</w:t>
      </w:r>
      <w:r>
        <w:rPr>
          <w:rFonts w:hint="eastAsia" w:asciiTheme="minorEastAsia" w:hAnsiTheme="minorEastAsia"/>
          <w:b/>
          <w:sz w:val="32"/>
          <w:szCs w:val="32"/>
        </w:rPr>
        <w:t>、</w:t>
      </w:r>
      <w:r>
        <w:rPr>
          <w:rFonts w:hint="eastAsia" w:asciiTheme="minorEastAsia" w:hAnsiTheme="minorEastAsia"/>
          <w:b/>
          <w:sz w:val="32"/>
          <w:szCs w:val="32"/>
          <w:lang w:val="en-US" w:eastAsia="zh-CN"/>
        </w:rPr>
        <w:t>信息</w:t>
      </w:r>
      <w:r>
        <w:rPr>
          <w:rFonts w:asciiTheme="minorEastAsia" w:hAnsiTheme="minorEastAsia"/>
          <w:b/>
          <w:sz w:val="32"/>
          <w:szCs w:val="32"/>
        </w:rPr>
        <w:t>简表</w:t>
      </w:r>
    </w:p>
    <w:p w14:paraId="2A1E1BA3">
      <w:pPr>
        <w:jc w:val="center"/>
        <w:rPr>
          <w:rFonts w:ascii="宋体" w:hAnsi="宋体"/>
          <w:bCs/>
          <w:sz w:val="28"/>
        </w:rPr>
      </w:pPr>
    </w:p>
    <w:tbl>
      <w:tblPr>
        <w:tblStyle w:val="10"/>
        <w:tblpPr w:leftFromText="180" w:rightFromText="180" w:vertAnchor="page" w:horzAnchor="margin" w:tblpY="2010"/>
        <w:tblW w:w="93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440"/>
        <w:gridCol w:w="348"/>
        <w:gridCol w:w="1272"/>
        <w:gridCol w:w="346"/>
        <w:gridCol w:w="425"/>
        <w:gridCol w:w="1562"/>
        <w:gridCol w:w="9"/>
        <w:gridCol w:w="2175"/>
      </w:tblGrid>
      <w:tr w14:paraId="1B0E8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B8DD8">
            <w:pPr>
              <w:spacing w:line="4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课题名称</w:t>
            </w:r>
          </w:p>
        </w:tc>
        <w:tc>
          <w:tcPr>
            <w:tcW w:w="757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6B09">
            <w:pPr>
              <w:spacing w:line="400" w:lineRule="exact"/>
              <w:jc w:val="center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</w:tc>
      </w:tr>
      <w:tr w14:paraId="488A5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ED694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负责人姓名</w:t>
            </w:r>
          </w:p>
        </w:tc>
        <w:tc>
          <w:tcPr>
            <w:tcW w:w="1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D0FD3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6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E3E67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职务、职称</w:t>
            </w:r>
          </w:p>
        </w:tc>
        <w:tc>
          <w:tcPr>
            <w:tcW w:w="41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D30A6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2EC13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C294F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通讯地址</w:t>
            </w:r>
          </w:p>
        </w:tc>
        <w:tc>
          <w:tcPr>
            <w:tcW w:w="38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7A5F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5825B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联系手机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6BE88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</w:tr>
      <w:tr w14:paraId="359AA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</w:trPr>
        <w:tc>
          <w:tcPr>
            <w:tcW w:w="1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9F9C7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电子邮箱</w:t>
            </w:r>
          </w:p>
        </w:tc>
        <w:tc>
          <w:tcPr>
            <w:tcW w:w="383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27F21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15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41322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邮政编码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C618FF">
            <w:pPr>
              <w:spacing w:line="500" w:lineRule="exact"/>
              <w:rPr>
                <w:rFonts w:eastAsia="仿宋_GB2312"/>
                <w:b/>
                <w:bCs/>
                <w:sz w:val="28"/>
                <w:szCs w:val="28"/>
              </w:rPr>
            </w:pPr>
          </w:p>
        </w:tc>
      </w:tr>
      <w:tr w14:paraId="579EE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B2F48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课题组</w:t>
            </w:r>
          </w:p>
          <w:p w14:paraId="1A00DD0B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主要成员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B9003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姓名</w:t>
            </w: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69C4A">
            <w:pPr>
              <w:spacing w:line="5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/>
                <w:sz w:val="28"/>
                <w:szCs w:val="28"/>
              </w:rPr>
              <w:t>工作单位</w:t>
            </w: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FACF8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职务、职称</w:t>
            </w: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1B3CA">
            <w:pPr>
              <w:spacing w:line="32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承担任务</w:t>
            </w:r>
          </w:p>
        </w:tc>
      </w:tr>
      <w:tr w14:paraId="49EA0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1F12E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704DA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8C2882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8110C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17670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16E9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44585B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D7B4F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E6A87A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114A1">
            <w:pPr>
              <w:spacing w:line="360" w:lineRule="exac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B1A38">
            <w:pPr>
              <w:spacing w:line="360" w:lineRule="exact"/>
              <w:rPr>
                <w:rFonts w:eastAsia="仿宋_GB2312"/>
                <w:sz w:val="24"/>
              </w:rPr>
            </w:pPr>
          </w:p>
        </w:tc>
      </w:tr>
      <w:tr w14:paraId="58E8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9E6CA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A36E3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C58430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73AB1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13142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4DD01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4DD86A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ACEE9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88ABA5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08559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0F2ED2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61B98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D5DCE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647D09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E6E46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F7D67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ED4FE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33DBF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2DEB84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AE7E1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F2A7B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DB26F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3BF9A8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2057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BE67B3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565D28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D7962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0D4FC6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CFA55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681B5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9F5C3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C03F5E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5EC21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915AFC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A0E303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40E58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0B33E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900A6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5A73F3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69E47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788EB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290F8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AA52A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2F662D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421CA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E07313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70F14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595A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C777D6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F1CD2A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F432A8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0C211F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58E12F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7B9A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8AE14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ACAD2A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6ACED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244389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42CD22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78991F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55CDF2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E17CE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0EEE1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41C4B4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1BE951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  <w:tr w14:paraId="65240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728076">
            <w:pPr>
              <w:spacing w:line="500" w:lineRule="exact"/>
              <w:rPr>
                <w:rFonts w:eastAsia="仿宋_GB2312"/>
                <w:b/>
                <w:bCs/>
                <w:sz w:val="24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76E0A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9B23DC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3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883606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  <w:tc>
          <w:tcPr>
            <w:tcW w:w="2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E5921">
            <w:pPr>
              <w:widowControl/>
              <w:spacing w:line="360" w:lineRule="exact"/>
              <w:jc w:val="left"/>
              <w:rPr>
                <w:rFonts w:eastAsia="仿宋_GB2312"/>
                <w:sz w:val="24"/>
              </w:rPr>
            </w:pPr>
          </w:p>
        </w:tc>
      </w:tr>
    </w:tbl>
    <w:p w14:paraId="00B777D0">
      <w:pPr>
        <w:jc w:val="left"/>
        <w:outlineLvl w:val="0"/>
        <w:rPr>
          <w:rFonts w:asciiTheme="minorEastAsia" w:hAnsiTheme="minorEastAsia"/>
          <w:b/>
          <w:sz w:val="32"/>
          <w:szCs w:val="32"/>
        </w:rPr>
      </w:pPr>
    </w:p>
    <w:p w14:paraId="0CF43D9D">
      <w:pPr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二、研究总报告摘要（不多于1500字）</w:t>
      </w:r>
    </w:p>
    <w:tbl>
      <w:tblPr>
        <w:tblStyle w:val="10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 w14:paraId="3930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9" w:type="dxa"/>
          </w:tcPr>
          <w:p w14:paraId="6AA17FD5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sz w:val="28"/>
                <w:szCs w:val="28"/>
              </w:rPr>
              <w:t>内容提示：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课题研究的主要结论与观点；研究内容的前沿性和创新性；学术价值、应用价值的自我评价；研究方法；成果的社会影响；研究中还存在的问题；今后的研究设想。</w:t>
            </w:r>
          </w:p>
        </w:tc>
      </w:tr>
      <w:tr w14:paraId="41929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8529" w:type="dxa"/>
          </w:tcPr>
          <w:p w14:paraId="7E04D85E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648D5B3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A9F974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A3847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714084A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4863B68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3549921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622D4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BEAD1A7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50BEFE4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3688B5A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8CFBB7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28706B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D3079A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9928417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7F9037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80847E4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77364F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E47F6C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38E3FAD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22446A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9E6F172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FEBF631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   （可附另页）</w:t>
            </w:r>
          </w:p>
        </w:tc>
      </w:tr>
    </w:tbl>
    <w:p w14:paraId="5D6B6781">
      <w:pPr>
        <w:jc w:val="left"/>
        <w:outlineLvl w:val="0"/>
        <w:rPr>
          <w:rFonts w:asciiTheme="minorEastAsia" w:hAnsiTheme="minorEastAsia"/>
          <w:b/>
          <w:sz w:val="32"/>
          <w:szCs w:val="32"/>
        </w:rPr>
      </w:pPr>
    </w:p>
    <w:p w14:paraId="4B731224">
      <w:pPr>
        <w:spacing w:line="800" w:lineRule="exact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三、结题成果一览表（</w:t>
      </w:r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佐证资料</w:t>
      </w: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另附）</w:t>
      </w:r>
    </w:p>
    <w:tbl>
      <w:tblPr>
        <w:tblStyle w:val="10"/>
        <w:tblW w:w="85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9"/>
      </w:tblGrid>
      <w:tr w14:paraId="3D72A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" w:hRule="atLeast"/>
        </w:trPr>
        <w:tc>
          <w:tcPr>
            <w:tcW w:w="8529" w:type="dxa"/>
          </w:tcPr>
          <w:p w14:paraId="77799950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成果形式、作者姓名、字数、完成年月、出版单位、发表的刊物、时间、获奖或转载引用情况等。</w:t>
            </w:r>
          </w:p>
          <w:p w14:paraId="5E29C744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BC541AB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ABB1D7D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B111E20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5E1DDB0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3C31DB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90E2681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22AB1AA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7B3CDF7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212D4A58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2F09927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BCDB48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0C4FF52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B6D2726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2071DCD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C4FE340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7FB6A022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823A687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46D5634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49846122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61701CF1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594BFEF8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1391BE58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                                              （可附另页）</w:t>
            </w:r>
          </w:p>
        </w:tc>
      </w:tr>
    </w:tbl>
    <w:p w14:paraId="2E0EE77D">
      <w:pPr>
        <w:spacing w:line="800" w:lineRule="exact"/>
        <w:rPr>
          <w:rFonts w:asciiTheme="minorEastAsia" w:hAnsiTheme="minorEastAsia" w:cstheme="minorEastAsia"/>
          <w:b/>
          <w:bCs/>
          <w:sz w:val="32"/>
          <w:szCs w:val="32"/>
        </w:rPr>
      </w:pPr>
    </w:p>
    <w:p w14:paraId="11F75E14">
      <w:pPr>
        <w:spacing w:line="560" w:lineRule="exact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四、专家鉴定意见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2243"/>
        <w:gridCol w:w="2242"/>
        <w:gridCol w:w="2242"/>
      </w:tblGrid>
      <w:tr w14:paraId="2F33C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8970" w:type="dxa"/>
            <w:gridSpan w:val="4"/>
          </w:tcPr>
          <w:p w14:paraId="7E38394B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5303452D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23C004AA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28F5D395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5C375035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2FD5FD60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34C8A67A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250B054B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35E93C6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74029C88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1144BB5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7C5B3E60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569868DE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26F94F0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37FB26C9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  <w:p w14:paraId="0848C799">
            <w:pPr>
              <w:spacing w:line="560" w:lineRule="exact"/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是否同意通过鉴定：</w:t>
            </w:r>
            <w:r>
              <w:rPr>
                <w:rFonts w:eastAsia="仿宋_GB2312"/>
                <w:sz w:val="28"/>
                <w:szCs w:val="28"/>
              </w:rPr>
              <w:t xml:space="preserve"> </w:t>
            </w:r>
            <w:r>
              <w:rPr>
                <w:rFonts w:hint="eastAsia" w:eastAsia="仿宋_GB2312" w:cs="仿宋_GB2312"/>
                <w:sz w:val="28"/>
                <w:szCs w:val="28"/>
              </w:rPr>
              <w:t>同意（</w:t>
            </w:r>
            <w:r>
              <w:rPr>
                <w:rFonts w:eastAsia="仿宋_GB2312"/>
                <w:sz w:val="28"/>
                <w:szCs w:val="28"/>
              </w:rPr>
              <w:t xml:space="preserve">    </w:t>
            </w:r>
            <w:r>
              <w:rPr>
                <w:rFonts w:hint="eastAsia" w:eastAsia="仿宋_GB2312" w:cs="仿宋_GB2312"/>
                <w:sz w:val="28"/>
                <w:szCs w:val="28"/>
              </w:rPr>
              <w:t>）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 w:cs="仿宋_GB2312"/>
                <w:sz w:val="28"/>
                <w:szCs w:val="28"/>
              </w:rPr>
              <w:t>不同意（</w:t>
            </w:r>
            <w:r>
              <w:rPr>
                <w:rFonts w:eastAsia="仿宋_GB2312"/>
                <w:sz w:val="28"/>
                <w:szCs w:val="28"/>
              </w:rPr>
              <w:t xml:space="preserve">     </w:t>
            </w:r>
            <w:r>
              <w:rPr>
                <w:rFonts w:hint="eastAsia" w:eastAsia="仿宋_GB2312" w:cs="仿宋_GB2312"/>
                <w:sz w:val="28"/>
                <w:szCs w:val="28"/>
              </w:rPr>
              <w:t>）</w:t>
            </w:r>
          </w:p>
        </w:tc>
      </w:tr>
      <w:tr w14:paraId="1CB73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  <w:vAlign w:val="center"/>
          </w:tcPr>
          <w:p w14:paraId="65529B1D">
            <w:pPr>
              <w:spacing w:line="50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 w:cs="仿宋_GB2312"/>
                <w:b/>
                <w:bCs/>
                <w:sz w:val="28"/>
                <w:szCs w:val="28"/>
              </w:rPr>
              <w:t>专家姓名</w:t>
            </w:r>
          </w:p>
        </w:tc>
        <w:tc>
          <w:tcPr>
            <w:tcW w:w="2243" w:type="dxa"/>
            <w:vAlign w:val="center"/>
          </w:tcPr>
          <w:p w14:paraId="0D13BA0C">
            <w:pPr>
              <w:spacing w:line="50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 w:cs="仿宋_GB2312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2242" w:type="dxa"/>
            <w:vAlign w:val="center"/>
          </w:tcPr>
          <w:p w14:paraId="0CC75A8C">
            <w:pPr>
              <w:spacing w:line="50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 w:cs="仿宋_GB2312"/>
                <w:b/>
                <w:bCs/>
                <w:sz w:val="28"/>
                <w:szCs w:val="28"/>
              </w:rPr>
              <w:t>所在单位</w:t>
            </w:r>
          </w:p>
        </w:tc>
        <w:tc>
          <w:tcPr>
            <w:tcW w:w="2242" w:type="dxa"/>
            <w:vAlign w:val="center"/>
          </w:tcPr>
          <w:p w14:paraId="3E21D109">
            <w:pPr>
              <w:spacing w:line="500" w:lineRule="exact"/>
              <w:jc w:val="center"/>
              <w:rPr>
                <w:rFonts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eastAsia="仿宋_GB2312" w:cs="仿宋_GB2312"/>
                <w:b/>
                <w:bCs/>
                <w:sz w:val="28"/>
                <w:szCs w:val="28"/>
              </w:rPr>
              <w:t>签名</w:t>
            </w:r>
          </w:p>
        </w:tc>
      </w:tr>
      <w:tr w14:paraId="4C98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 w14:paraId="07BB07D4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组长：</w:t>
            </w:r>
          </w:p>
        </w:tc>
        <w:tc>
          <w:tcPr>
            <w:tcW w:w="2243" w:type="dxa"/>
          </w:tcPr>
          <w:p w14:paraId="44748BBA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26CECDC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42" w:type="dxa"/>
          </w:tcPr>
          <w:p w14:paraId="371FE769">
            <w:pPr>
              <w:spacing w:line="500" w:lineRule="exact"/>
              <w:rPr>
                <w:rFonts w:eastAsia="仿宋_GB2312"/>
                <w:sz w:val="28"/>
                <w:szCs w:val="28"/>
              </w:rPr>
            </w:pPr>
          </w:p>
        </w:tc>
      </w:tr>
      <w:tr w14:paraId="03E94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 w14:paraId="24139F43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3" w:type="dxa"/>
          </w:tcPr>
          <w:p w14:paraId="5BE56F35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45EB1051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27513C4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</w:tr>
      <w:tr w14:paraId="180B8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 w14:paraId="6B5502A0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3" w:type="dxa"/>
          </w:tcPr>
          <w:p w14:paraId="165EB67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2C136EF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4EDD4046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</w:tr>
      <w:tr w14:paraId="36AA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 w14:paraId="27EC9479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3" w:type="dxa"/>
          </w:tcPr>
          <w:p w14:paraId="38E39F52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38EE9607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614B631E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</w:tr>
      <w:tr w14:paraId="2182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3" w:type="dxa"/>
          </w:tcPr>
          <w:p w14:paraId="5000C6BB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3" w:type="dxa"/>
          </w:tcPr>
          <w:p w14:paraId="14FB05D8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089AB0EB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  <w:tc>
          <w:tcPr>
            <w:tcW w:w="2242" w:type="dxa"/>
          </w:tcPr>
          <w:p w14:paraId="05414121">
            <w:pPr>
              <w:spacing w:line="560" w:lineRule="exact"/>
              <w:rPr>
                <w:rFonts w:asciiTheme="minorEastAsia" w:hAnsiTheme="minorEastAsia" w:cstheme="minorEastAsia"/>
                <w:b/>
                <w:bCs/>
                <w:sz w:val="32"/>
                <w:szCs w:val="32"/>
              </w:rPr>
            </w:pPr>
          </w:p>
        </w:tc>
      </w:tr>
    </w:tbl>
    <w:p w14:paraId="577A4B44">
      <w:pPr>
        <w:spacing w:line="560" w:lineRule="exact"/>
        <w:rPr>
          <w:rFonts w:asciiTheme="minorEastAsia" w:hAnsiTheme="minorEastAsia" w:cstheme="minorEastAsia"/>
          <w:b/>
          <w:bCs/>
          <w:sz w:val="32"/>
          <w:szCs w:val="32"/>
        </w:rPr>
      </w:pPr>
    </w:p>
    <w:p w14:paraId="2CFA30BB">
      <w:pPr>
        <w:spacing w:line="560" w:lineRule="exact"/>
        <w:rPr>
          <w:rFonts w:asciiTheme="minorEastAsia" w:hAnsiTheme="minorEastAsia" w:cstheme="minorEastAsia"/>
          <w:b/>
          <w:bCs/>
          <w:sz w:val="32"/>
          <w:szCs w:val="32"/>
        </w:rPr>
      </w:pPr>
    </w:p>
    <w:p w14:paraId="5FA8D0C4">
      <w:pPr>
        <w:spacing w:line="800" w:lineRule="exact"/>
        <w:rPr>
          <w:rFonts w:asciiTheme="minorEastAsia" w:hAnsi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sz w:val="32"/>
          <w:szCs w:val="32"/>
        </w:rPr>
        <w:t>五、结题审核意见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274"/>
      </w:tblGrid>
      <w:tr w14:paraId="2057C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vAlign w:val="center"/>
          </w:tcPr>
          <w:p w14:paraId="51A3846A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学校</w:t>
            </w:r>
          </w:p>
          <w:p w14:paraId="5D009111">
            <w:pPr>
              <w:spacing w:line="600" w:lineRule="exact"/>
              <w:jc w:val="center"/>
              <w:rPr>
                <w:rFonts w:eastAsia="仿宋_GB2312"/>
                <w:spacing w:val="40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意见</w:t>
            </w:r>
          </w:p>
        </w:tc>
        <w:tc>
          <w:tcPr>
            <w:tcW w:w="7274" w:type="dxa"/>
          </w:tcPr>
          <w:p w14:paraId="65290A1C">
            <w:pPr>
              <w:spacing w:line="800" w:lineRule="exac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</w:p>
          <w:p w14:paraId="7E24CCCA">
            <w:pPr>
              <w:spacing w:line="800" w:lineRule="exac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</w:p>
          <w:p w14:paraId="053C0633">
            <w:pPr>
              <w:spacing w:line="800" w:lineRule="exac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</w:p>
          <w:p w14:paraId="294D5A97">
            <w:pPr>
              <w:spacing w:line="800" w:lineRule="exac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</w:p>
          <w:p w14:paraId="77695715">
            <w:pPr>
              <w:spacing w:line="800" w:lineRule="exac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</w:p>
          <w:p w14:paraId="6BA24AAE">
            <w:pPr>
              <w:spacing w:line="800" w:lineRule="exac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</w:p>
          <w:p w14:paraId="36994F9C">
            <w:pPr>
              <w:spacing w:line="460" w:lineRule="exact"/>
              <w:ind w:firstLine="2800" w:firstLineChars="1000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</w:t>
            </w:r>
            <w:r>
              <w:rPr>
                <w:rFonts w:hint="eastAsia" w:eastAsia="仿宋_GB2312" w:cs="仿宋_GB2312"/>
                <w:sz w:val="28"/>
                <w:szCs w:val="28"/>
              </w:rPr>
              <w:t>（盖章）</w:t>
            </w:r>
          </w:p>
          <w:p w14:paraId="75860383">
            <w:pPr>
              <w:spacing w:line="460" w:lineRule="exact"/>
              <w:ind w:firstLine="560" w:firstLineChars="200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</w:t>
            </w:r>
            <w:r>
              <w:rPr>
                <w:rFonts w:hint="eastAsia" w:eastAsia="仿宋_GB2312" w:cs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 w:cs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 w:cs="仿宋_GB2312"/>
                <w:sz w:val="28"/>
                <w:szCs w:val="28"/>
              </w:rPr>
              <w:t>日</w:t>
            </w:r>
          </w:p>
        </w:tc>
      </w:tr>
      <w:tr w14:paraId="04F76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1" w:hRule="atLeast"/>
        </w:trPr>
        <w:tc>
          <w:tcPr>
            <w:tcW w:w="1696" w:type="dxa"/>
          </w:tcPr>
          <w:p w14:paraId="0977019C">
            <w:pPr>
              <w:spacing w:line="60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</w:p>
          <w:p w14:paraId="646707C8">
            <w:pPr>
              <w:spacing w:line="60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</w:p>
          <w:p w14:paraId="1D696ACB">
            <w:pPr>
              <w:spacing w:line="60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</w:p>
          <w:p w14:paraId="6ACDE5A2">
            <w:pPr>
              <w:spacing w:line="60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省中等职</w:t>
            </w:r>
          </w:p>
          <w:p w14:paraId="4031AF43">
            <w:pPr>
              <w:spacing w:line="60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业学校德</w:t>
            </w:r>
          </w:p>
          <w:p w14:paraId="62689024">
            <w:pPr>
              <w:spacing w:line="600" w:lineRule="exact"/>
              <w:jc w:val="center"/>
              <w:rPr>
                <w:rFonts w:eastAsia="仿宋_GB2312" w:cs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育研究会</w:t>
            </w:r>
          </w:p>
          <w:p w14:paraId="4DD79600">
            <w:pPr>
              <w:spacing w:line="60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审核意见</w:t>
            </w:r>
          </w:p>
        </w:tc>
        <w:tc>
          <w:tcPr>
            <w:tcW w:w="7274" w:type="dxa"/>
          </w:tcPr>
          <w:p w14:paraId="67535271">
            <w:pPr>
              <w:spacing w:line="800" w:lineRule="exact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  <w:p w14:paraId="08857376">
            <w:pPr>
              <w:spacing w:line="800" w:lineRule="exact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  <w:p w14:paraId="766A9D4E">
            <w:pPr>
              <w:spacing w:line="800" w:lineRule="exact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  <w:p w14:paraId="5F6DA55C">
            <w:pPr>
              <w:spacing w:line="800" w:lineRule="exact"/>
              <w:rPr>
                <w:rFonts w:hint="eastAsia" w:eastAsia="仿宋_GB2312"/>
                <w:b/>
                <w:bCs/>
                <w:spacing w:val="40"/>
                <w:sz w:val="28"/>
                <w:szCs w:val="28"/>
              </w:rPr>
            </w:pPr>
          </w:p>
          <w:p w14:paraId="755108AF">
            <w:pPr>
              <w:spacing w:line="800" w:lineRule="exact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  <w:p w14:paraId="395DD188">
            <w:pPr>
              <w:spacing w:line="800" w:lineRule="exact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  <w:p w14:paraId="1AF87C24">
            <w:pPr>
              <w:spacing w:line="800" w:lineRule="exact"/>
              <w:rPr>
                <w:rFonts w:eastAsia="仿宋_GB2312"/>
                <w:b/>
                <w:bCs/>
                <w:spacing w:val="40"/>
                <w:sz w:val="28"/>
                <w:szCs w:val="28"/>
              </w:rPr>
            </w:pPr>
          </w:p>
          <w:p w14:paraId="0EC60FEA">
            <w:pPr>
              <w:spacing w:line="600" w:lineRule="exact"/>
              <w:ind w:right="1680" w:firstLine="1400" w:firstLineChars="500"/>
              <w:jc w:val="right"/>
              <w:rPr>
                <w:rFonts w:eastAsia="仿宋_GB2312"/>
                <w:b/>
                <w:bCs/>
                <w:spacing w:val="40"/>
                <w:sz w:val="32"/>
                <w:szCs w:val="32"/>
              </w:rPr>
            </w:pPr>
            <w:r>
              <w:rPr>
                <w:rFonts w:hint="eastAsia" w:eastAsia="仿宋_GB2312" w:cs="仿宋_GB2312"/>
                <w:sz w:val="28"/>
                <w:szCs w:val="28"/>
              </w:rPr>
              <w:t>（盖章）</w:t>
            </w:r>
          </w:p>
          <w:p w14:paraId="2E0A9EDD">
            <w:pPr>
              <w:spacing w:line="600" w:lineRule="exact"/>
              <w:rPr>
                <w:rFonts w:eastAsia="仿宋_GB2312"/>
                <w:b/>
                <w:bCs/>
                <w:sz w:val="24"/>
              </w:rPr>
            </w:pPr>
            <w:r>
              <w:rPr>
                <w:rFonts w:eastAsia="仿宋_GB2312"/>
                <w:sz w:val="28"/>
                <w:szCs w:val="28"/>
              </w:rPr>
              <w:t xml:space="preserve">                                    </w:t>
            </w:r>
            <w:r>
              <w:rPr>
                <w:rFonts w:hint="eastAsia" w:eastAsia="仿宋_GB2312" w:cs="仿宋_GB2312"/>
                <w:sz w:val="28"/>
                <w:szCs w:val="28"/>
              </w:rPr>
              <w:t>年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 w:cs="仿宋_GB2312"/>
                <w:sz w:val="28"/>
                <w:szCs w:val="28"/>
              </w:rPr>
              <w:t>月</w:t>
            </w:r>
            <w:r>
              <w:rPr>
                <w:rFonts w:eastAsia="仿宋_GB2312"/>
                <w:sz w:val="28"/>
                <w:szCs w:val="28"/>
              </w:rPr>
              <w:t xml:space="preserve">   </w:t>
            </w:r>
            <w:r>
              <w:rPr>
                <w:rFonts w:hint="eastAsia" w:eastAsia="仿宋_GB2312" w:cs="仿宋_GB2312"/>
                <w:sz w:val="28"/>
                <w:szCs w:val="28"/>
              </w:rPr>
              <w:t>日</w:t>
            </w:r>
          </w:p>
        </w:tc>
      </w:tr>
    </w:tbl>
    <w:p w14:paraId="2EC35B45">
      <w:pPr>
        <w:spacing w:line="640" w:lineRule="exact"/>
        <w:jc w:val="left"/>
        <w:rPr>
          <w:rFonts w:hint="eastAsia" w:ascii="宋体" w:hAnsi="宋体" w:cs="宋体" w:eastAsiaTheme="minorEastAsia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附件</w:t>
      </w:r>
      <w:r>
        <w:rPr>
          <w:rFonts w:hint="eastAsia" w:ascii="宋体" w:hAnsi="宋体" w:cs="宋体"/>
          <w:kern w:val="0"/>
          <w:sz w:val="24"/>
          <w:lang w:val="en-US" w:eastAsia="zh-CN"/>
        </w:rPr>
        <w:t>2</w:t>
      </w:r>
    </w:p>
    <w:p w14:paraId="2D1B2DEB">
      <w:pPr>
        <w:spacing w:line="0" w:lineRule="atLeast"/>
        <w:jc w:val="center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广东省中等职业学校德育研究会</w:t>
      </w:r>
    </w:p>
    <w:p w14:paraId="610F3633">
      <w:pPr>
        <w:spacing w:line="0" w:lineRule="atLeast"/>
        <w:jc w:val="center"/>
        <w:rPr>
          <w:rFonts w:hint="eastAsia" w:ascii="宋体" w:hAnsi="宋体" w:cs="宋体"/>
          <w:b/>
          <w:kern w:val="0"/>
          <w:sz w:val="36"/>
          <w:szCs w:val="36"/>
        </w:rPr>
      </w:pPr>
      <w:r>
        <w:rPr>
          <w:rFonts w:hint="eastAsia" w:ascii="宋体" w:hAnsi="宋体" w:cs="宋体"/>
          <w:b/>
          <w:kern w:val="0"/>
          <w:sz w:val="36"/>
          <w:szCs w:val="36"/>
        </w:rPr>
        <w:t>课题重要事项变更申请表</w:t>
      </w:r>
    </w:p>
    <w:p w14:paraId="4AEC3FE6">
      <w:pPr>
        <w:spacing w:line="0" w:lineRule="atLeast"/>
        <w:jc w:val="center"/>
        <w:rPr>
          <w:rFonts w:ascii="宋体" w:hAnsi="宋体" w:cs="宋体"/>
          <w:b/>
          <w:kern w:val="0"/>
          <w:sz w:val="36"/>
          <w:szCs w:val="36"/>
        </w:rPr>
      </w:pPr>
    </w:p>
    <w:tbl>
      <w:tblPr>
        <w:tblStyle w:val="10"/>
        <w:tblpPr w:leftFromText="180" w:rightFromText="180" w:vertAnchor="page" w:horzAnchor="page" w:tblpX="1315" w:tblpY="3794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1620"/>
        <w:gridCol w:w="360"/>
        <w:gridCol w:w="648"/>
        <w:gridCol w:w="1145"/>
        <w:gridCol w:w="1830"/>
        <w:gridCol w:w="1705"/>
      </w:tblGrid>
      <w:tr w14:paraId="0E1A8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CF6D4E5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课题名称</w:t>
            </w:r>
          </w:p>
        </w:tc>
        <w:tc>
          <w:tcPr>
            <w:tcW w:w="3773" w:type="dxa"/>
            <w:gridSpan w:val="4"/>
          </w:tcPr>
          <w:p w14:paraId="1228375D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830" w:type="dxa"/>
          </w:tcPr>
          <w:p w14:paraId="2EE27F49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课题编号</w:t>
            </w:r>
          </w:p>
        </w:tc>
        <w:tc>
          <w:tcPr>
            <w:tcW w:w="1705" w:type="dxa"/>
          </w:tcPr>
          <w:p w14:paraId="2B376E71">
            <w:pPr>
              <w:spacing w:line="500" w:lineRule="exact"/>
              <w:rPr>
                <w:rFonts w:ascii="仿宋_GB2312" w:eastAsia="仿宋_GB2312"/>
              </w:rPr>
            </w:pPr>
          </w:p>
        </w:tc>
      </w:tr>
      <w:tr w14:paraId="32008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2160" w:type="dxa"/>
          </w:tcPr>
          <w:p w14:paraId="1CE9266B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课题负责人</w:t>
            </w:r>
          </w:p>
        </w:tc>
        <w:tc>
          <w:tcPr>
            <w:tcW w:w="1980" w:type="dxa"/>
            <w:gridSpan w:val="2"/>
          </w:tcPr>
          <w:p w14:paraId="23E6B910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93" w:type="dxa"/>
            <w:gridSpan w:val="2"/>
          </w:tcPr>
          <w:p w14:paraId="344FC00A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课题类别</w:t>
            </w:r>
          </w:p>
        </w:tc>
        <w:tc>
          <w:tcPr>
            <w:tcW w:w="3535" w:type="dxa"/>
            <w:gridSpan w:val="2"/>
          </w:tcPr>
          <w:p w14:paraId="787BED4E">
            <w:pPr>
              <w:spacing w:line="500" w:lineRule="exact"/>
              <w:rPr>
                <w:rFonts w:ascii="仿宋_GB2312" w:eastAsia="仿宋_GB2312"/>
                <w:color w:val="969696"/>
              </w:rPr>
            </w:pPr>
            <w:r>
              <w:rPr>
                <w:rFonts w:hint="eastAsia" w:ascii="仿宋_GB2312" w:eastAsia="仿宋_GB2312"/>
                <w:color w:val="969696"/>
              </w:rPr>
              <w:t>重点课题、一般课题</w:t>
            </w:r>
          </w:p>
        </w:tc>
      </w:tr>
      <w:tr w14:paraId="59708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152582CF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所在单位</w:t>
            </w:r>
          </w:p>
        </w:tc>
        <w:tc>
          <w:tcPr>
            <w:tcW w:w="7308" w:type="dxa"/>
            <w:gridSpan w:val="6"/>
          </w:tcPr>
          <w:p w14:paraId="20E77A80">
            <w:pPr>
              <w:spacing w:line="500" w:lineRule="exact"/>
              <w:rPr>
                <w:rFonts w:ascii="仿宋_GB2312" w:eastAsia="仿宋_GB2312"/>
                <w:color w:val="969696"/>
                <w:sz w:val="24"/>
              </w:rPr>
            </w:pPr>
          </w:p>
        </w:tc>
      </w:tr>
      <w:tr w14:paraId="68CDA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CD6FFC4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联系电话</w:t>
            </w:r>
          </w:p>
        </w:tc>
        <w:tc>
          <w:tcPr>
            <w:tcW w:w="1620" w:type="dxa"/>
          </w:tcPr>
          <w:p w14:paraId="22581481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153" w:type="dxa"/>
            <w:gridSpan w:val="3"/>
          </w:tcPr>
          <w:p w14:paraId="4D3830E2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联系地址</w:t>
            </w:r>
          </w:p>
        </w:tc>
        <w:tc>
          <w:tcPr>
            <w:tcW w:w="3535" w:type="dxa"/>
            <w:gridSpan w:val="2"/>
          </w:tcPr>
          <w:p w14:paraId="7478DCE7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14:paraId="73CC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</w:trPr>
        <w:tc>
          <w:tcPr>
            <w:tcW w:w="9468" w:type="dxa"/>
            <w:gridSpan w:val="7"/>
          </w:tcPr>
          <w:p w14:paraId="4BE42DD8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变更内容：</w:t>
            </w:r>
            <w:r>
              <w:rPr>
                <w:rFonts w:hint="eastAsia" w:ascii="仿宋_GB2312" w:eastAsia="仿宋_GB2312"/>
              </w:rPr>
              <w:t>（请在方框内打“</w:t>
            </w:r>
            <w:r>
              <w:rPr>
                <w:rFonts w:hint="eastAsia" w:ascii="仿宋_GB2312" w:hAnsi="宋体" w:eastAsia="仿宋_GB2312"/>
              </w:rPr>
              <w:t>√”</w:t>
            </w:r>
            <w:r>
              <w:rPr>
                <w:rFonts w:hint="eastAsia" w:ascii="仿宋_GB2312" w:eastAsia="仿宋_GB2312"/>
              </w:rPr>
              <w:t>）</w:t>
            </w:r>
          </w:p>
          <w:p w14:paraId="47A3CE80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□申请延期结题   □变更课题组成员</w:t>
            </w:r>
            <w:r>
              <w:rPr>
                <w:rFonts w:hint="eastAsia" w:ascii="仿宋_GB2312" w:eastAsia="仿宋_GB2312"/>
                <w:sz w:val="32"/>
                <w:szCs w:val="32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□其他</w:t>
            </w:r>
          </w:p>
        </w:tc>
      </w:tr>
      <w:tr w14:paraId="0D362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9" w:hRule="atLeast"/>
        </w:trPr>
        <w:tc>
          <w:tcPr>
            <w:tcW w:w="9468" w:type="dxa"/>
            <w:gridSpan w:val="7"/>
          </w:tcPr>
          <w:p w14:paraId="5D1DAA0D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变更事由：</w:t>
            </w:r>
            <w:r>
              <w:rPr>
                <w:rFonts w:hint="eastAsia" w:ascii="仿宋_GB2312" w:eastAsia="仿宋_GB2312"/>
                <w:sz w:val="32"/>
                <w:szCs w:val="32"/>
              </w:rPr>
              <w:br w:type="textWrapping"/>
            </w:r>
            <w:r>
              <w:rPr>
                <w:rFonts w:hint="eastAsia" w:ascii="仿宋_GB2312" w:eastAsia="仿宋_GB2312"/>
                <w:sz w:val="28"/>
                <w:szCs w:val="28"/>
              </w:rPr>
              <w:t>延期结题须由课题负责人提出申请，说明理由，最多延期一年；</w:t>
            </w:r>
          </w:p>
          <w:p w14:paraId="671B2DE9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变更课题组成员，说明原因，附上新课题组成员基本情况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并列出并更后课题组成员整体构成（体现姓名、排序）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。</w:t>
            </w:r>
          </w:p>
          <w:p w14:paraId="1B1F4AEE">
            <w:pPr>
              <w:spacing w:line="500" w:lineRule="exact"/>
              <w:ind w:right="640"/>
              <w:rPr>
                <w:rFonts w:ascii="仿宋_GB2312" w:eastAsia="仿宋_GB2312"/>
                <w:sz w:val="32"/>
                <w:szCs w:val="32"/>
              </w:rPr>
            </w:pPr>
          </w:p>
          <w:p w14:paraId="08F087BA">
            <w:pPr>
              <w:spacing w:line="500" w:lineRule="exact"/>
              <w:ind w:right="640"/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（可附另页）</w:t>
            </w:r>
          </w:p>
        </w:tc>
      </w:tr>
      <w:tr w14:paraId="6AF9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4788" w:type="dxa"/>
            <w:gridSpan w:val="4"/>
          </w:tcPr>
          <w:p w14:paraId="413E7BC0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课题所在单位意见：</w:t>
            </w:r>
          </w:p>
          <w:p w14:paraId="195314FE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0769B020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622A2991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02844D6B">
            <w:pPr>
              <w:spacing w:line="500" w:lineRule="exact"/>
              <w:ind w:firstLine="1920" w:firstLineChars="6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（盖章）</w:t>
            </w:r>
          </w:p>
          <w:p w14:paraId="179B7855">
            <w:pPr>
              <w:spacing w:line="500" w:lineRule="exact"/>
              <w:ind w:firstLine="1600" w:firstLineChars="5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月  日</w:t>
            </w:r>
          </w:p>
        </w:tc>
        <w:tc>
          <w:tcPr>
            <w:tcW w:w="4680" w:type="dxa"/>
            <w:gridSpan w:val="3"/>
          </w:tcPr>
          <w:p w14:paraId="2E54EF42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省中职学校德育研究会意见：</w:t>
            </w:r>
          </w:p>
          <w:p w14:paraId="68FB05C6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4B5C1A3A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5D85190C">
            <w:pPr>
              <w:spacing w:line="50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6131C652">
            <w:pPr>
              <w:spacing w:line="500" w:lineRule="exact"/>
              <w:ind w:firstLine="1920" w:firstLineChars="60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（盖章）</w:t>
            </w:r>
          </w:p>
          <w:p w14:paraId="52F8BFA7">
            <w:pPr>
              <w:spacing w:line="500" w:lineRule="exact"/>
              <w:ind w:firstLine="2080" w:firstLineChars="65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</w:rPr>
              <w:t>年  月  日</w:t>
            </w:r>
          </w:p>
        </w:tc>
      </w:tr>
    </w:tbl>
    <w:p w14:paraId="025CEFDD">
      <w:pPr>
        <w:spacing w:line="0" w:lineRule="atLeast"/>
        <w:jc w:val="center"/>
        <w:rPr>
          <w:rFonts w:ascii="宋体" w:hAnsi="宋体" w:cs="宋体"/>
          <w:color w:val="333333"/>
          <w:kern w:val="0"/>
          <w:sz w:val="36"/>
          <w:szCs w:val="36"/>
        </w:rPr>
      </w:pPr>
    </w:p>
    <w:p w14:paraId="36B86789">
      <w:pPr>
        <w:spacing w:line="0" w:lineRule="atLeast"/>
        <w:jc w:val="center"/>
        <w:rPr>
          <w:rFonts w:hint="eastAsia" w:ascii="宋体" w:hAnsi="宋体" w:cs="宋体"/>
          <w:b/>
          <w:kern w:val="0"/>
          <w:sz w:val="36"/>
          <w:szCs w:val="36"/>
        </w:rPr>
      </w:pPr>
    </w:p>
    <w:p w14:paraId="1C4D2D88">
      <w:pPr>
        <w:spacing w:line="0" w:lineRule="atLeast"/>
        <w:jc w:val="center"/>
        <w:rPr>
          <w:rFonts w:hint="eastAsia" w:ascii="宋体" w:hAnsi="宋体" w:cs="宋体"/>
          <w:b/>
          <w:kern w:val="0"/>
          <w:sz w:val="36"/>
          <w:szCs w:val="36"/>
        </w:rPr>
      </w:pPr>
    </w:p>
    <w:p w14:paraId="04AFB4D8">
      <w:pPr>
        <w:spacing w:line="0" w:lineRule="atLeast"/>
        <w:jc w:val="both"/>
        <w:rPr>
          <w:rFonts w:hint="eastAsia" w:ascii="宋体" w:hAnsi="宋体" w:cs="宋体"/>
          <w:b/>
          <w:kern w:val="0"/>
          <w:sz w:val="36"/>
          <w:szCs w:val="36"/>
        </w:rPr>
      </w:pPr>
    </w:p>
    <w:sectPr>
      <w:footerReference r:id="rId3" w:type="default"/>
      <w:pgSz w:w="11906" w:h="16838"/>
      <w:pgMar w:top="1100" w:right="1463" w:bottom="1440" w:left="1463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82D1F">
    <w:pPr>
      <w:pStyle w:val="7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JmNWM3MWI0MTk4ZjRjMDI0MWY0ZDhhYmUyZGM2NzMifQ=="/>
  </w:docVars>
  <w:rsids>
    <w:rsidRoot w:val="32092E89"/>
    <w:rsid w:val="0000248A"/>
    <w:rsid w:val="00007D86"/>
    <w:rsid w:val="000E6A76"/>
    <w:rsid w:val="001374BB"/>
    <w:rsid w:val="0016494B"/>
    <w:rsid w:val="001744A2"/>
    <w:rsid w:val="002029A4"/>
    <w:rsid w:val="003064F6"/>
    <w:rsid w:val="00324484"/>
    <w:rsid w:val="0033657E"/>
    <w:rsid w:val="003373E5"/>
    <w:rsid w:val="0041051F"/>
    <w:rsid w:val="0043218F"/>
    <w:rsid w:val="005D310F"/>
    <w:rsid w:val="005D360C"/>
    <w:rsid w:val="008335B4"/>
    <w:rsid w:val="008730BC"/>
    <w:rsid w:val="008E0632"/>
    <w:rsid w:val="00B11B07"/>
    <w:rsid w:val="00B4602B"/>
    <w:rsid w:val="00B60B02"/>
    <w:rsid w:val="00C13A8F"/>
    <w:rsid w:val="00C87EEA"/>
    <w:rsid w:val="00D720EF"/>
    <w:rsid w:val="00DC4911"/>
    <w:rsid w:val="00E90D0F"/>
    <w:rsid w:val="00EA19CE"/>
    <w:rsid w:val="00ED4128"/>
    <w:rsid w:val="00F774B3"/>
    <w:rsid w:val="00FF0EF0"/>
    <w:rsid w:val="03301627"/>
    <w:rsid w:val="064C6972"/>
    <w:rsid w:val="09215F43"/>
    <w:rsid w:val="0ABB3A1D"/>
    <w:rsid w:val="0CD302EB"/>
    <w:rsid w:val="0DAD60C8"/>
    <w:rsid w:val="0F3E4585"/>
    <w:rsid w:val="11C03BE1"/>
    <w:rsid w:val="122069AB"/>
    <w:rsid w:val="143C448B"/>
    <w:rsid w:val="1689016E"/>
    <w:rsid w:val="16CB09D0"/>
    <w:rsid w:val="1A8545E7"/>
    <w:rsid w:val="2026602C"/>
    <w:rsid w:val="217D46B7"/>
    <w:rsid w:val="2258145E"/>
    <w:rsid w:val="24470D39"/>
    <w:rsid w:val="26432B72"/>
    <w:rsid w:val="2B890F5E"/>
    <w:rsid w:val="32092E89"/>
    <w:rsid w:val="38BD776B"/>
    <w:rsid w:val="38E4639A"/>
    <w:rsid w:val="3AEE0170"/>
    <w:rsid w:val="3AF50D1C"/>
    <w:rsid w:val="3C4C316A"/>
    <w:rsid w:val="3C996333"/>
    <w:rsid w:val="3F0970B9"/>
    <w:rsid w:val="3FAC7766"/>
    <w:rsid w:val="43A6265B"/>
    <w:rsid w:val="45500F97"/>
    <w:rsid w:val="4AF22CD6"/>
    <w:rsid w:val="4EFA397C"/>
    <w:rsid w:val="516C2993"/>
    <w:rsid w:val="520E3D13"/>
    <w:rsid w:val="57524C4F"/>
    <w:rsid w:val="57644405"/>
    <w:rsid w:val="57C07111"/>
    <w:rsid w:val="57C76A7E"/>
    <w:rsid w:val="5E625D1E"/>
    <w:rsid w:val="63BF4002"/>
    <w:rsid w:val="64F86AE7"/>
    <w:rsid w:val="65FE2039"/>
    <w:rsid w:val="69E6593D"/>
    <w:rsid w:val="6ED82696"/>
    <w:rsid w:val="6F4C1857"/>
    <w:rsid w:val="6FF022C8"/>
    <w:rsid w:val="6FF339EF"/>
    <w:rsid w:val="71B54A99"/>
    <w:rsid w:val="728C4979"/>
    <w:rsid w:val="75A75AAB"/>
    <w:rsid w:val="7981247B"/>
    <w:rsid w:val="7BE3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7"/>
    <w:qFormat/>
    <w:uiPriority w:val="0"/>
    <w:pPr>
      <w:keepNext/>
      <w:spacing w:before="312" w:beforeLines="100" w:line="240" w:lineRule="atLeast"/>
      <w:jc w:val="center"/>
      <w:outlineLvl w:val="2"/>
    </w:pPr>
    <w:rPr>
      <w:rFonts w:ascii="楷体_GB2312" w:hAnsi="Calibri" w:eastAsia="楷体_GB2312" w:cs="Times New Roman"/>
      <w:b/>
      <w:bCs/>
      <w:sz w:val="32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basedOn w:val="1"/>
    <w:link w:val="18"/>
    <w:qFormat/>
    <w:uiPriority w:val="0"/>
    <w:pPr>
      <w:adjustRightInd w:val="0"/>
      <w:jc w:val="left"/>
    </w:pPr>
    <w:rPr>
      <w:rFonts w:ascii="Calibri" w:hAnsi="Calibri" w:eastAsia="宋体" w:cs="Times New Roman"/>
      <w:szCs w:val="20"/>
    </w:rPr>
  </w:style>
  <w:style w:type="paragraph" w:styleId="5">
    <w:name w:val="Plain Text"/>
    <w:basedOn w:val="1"/>
    <w:link w:val="19"/>
    <w:qFormat/>
    <w:uiPriority w:val="0"/>
    <w:rPr>
      <w:rFonts w:ascii="宋体" w:hAnsi="Courier New" w:eastAsia="宋体" w:cs="Times New Roman"/>
      <w:szCs w:val="20"/>
    </w:rPr>
  </w:style>
  <w:style w:type="paragraph" w:styleId="6">
    <w:name w:val="Date"/>
    <w:basedOn w:val="1"/>
    <w:next w:val="1"/>
    <w:link w:val="20"/>
    <w:qFormat/>
    <w:uiPriority w:val="0"/>
    <w:pPr>
      <w:ind w:left="100" w:leftChars="25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0"/>
  </w:style>
  <w:style w:type="character" w:styleId="15">
    <w:name w:val="Hyperlink"/>
    <w:basedOn w:val="12"/>
    <w:qFormat/>
    <w:uiPriority w:val="0"/>
    <w:rPr>
      <w:color w:val="0000FF"/>
      <w:u w:val="single"/>
    </w:rPr>
  </w:style>
  <w:style w:type="paragraph" w:customStyle="1" w:styleId="16">
    <w:name w:val="_Style 3"/>
    <w:basedOn w:val="1"/>
    <w:qFormat/>
    <w:uiPriority w:val="34"/>
    <w:pPr>
      <w:ind w:firstLine="420" w:firstLineChars="200"/>
    </w:pPr>
  </w:style>
  <w:style w:type="character" w:customStyle="1" w:styleId="17">
    <w:name w:val="标题 3 Char"/>
    <w:basedOn w:val="12"/>
    <w:link w:val="2"/>
    <w:qFormat/>
    <w:uiPriority w:val="0"/>
    <w:rPr>
      <w:rFonts w:ascii="楷体_GB2312" w:hAnsi="Calibri" w:eastAsia="楷体_GB2312"/>
      <w:b/>
      <w:bCs/>
      <w:kern w:val="2"/>
      <w:sz w:val="32"/>
    </w:rPr>
  </w:style>
  <w:style w:type="character" w:customStyle="1" w:styleId="18">
    <w:name w:val="正文文本 Char"/>
    <w:basedOn w:val="12"/>
    <w:link w:val="4"/>
    <w:qFormat/>
    <w:uiPriority w:val="0"/>
    <w:rPr>
      <w:rFonts w:ascii="Calibri" w:hAnsi="Calibri"/>
      <w:kern w:val="2"/>
      <w:sz w:val="21"/>
    </w:rPr>
  </w:style>
  <w:style w:type="character" w:customStyle="1" w:styleId="19">
    <w:name w:val="纯文本 Char"/>
    <w:basedOn w:val="12"/>
    <w:link w:val="5"/>
    <w:qFormat/>
    <w:uiPriority w:val="0"/>
    <w:rPr>
      <w:rFonts w:ascii="宋体" w:hAnsi="Courier New"/>
      <w:kern w:val="2"/>
      <w:sz w:val="21"/>
    </w:rPr>
  </w:style>
  <w:style w:type="character" w:customStyle="1" w:styleId="20">
    <w:name w:val="日期 Char"/>
    <w:basedOn w:val="12"/>
    <w:link w:val="6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9</Pages>
  <Words>926</Words>
  <Characters>1017</Characters>
  <Lines>15</Lines>
  <Paragraphs>4</Paragraphs>
  <TotalTime>22</TotalTime>
  <ScaleCrop>false</ScaleCrop>
  <LinksUpToDate>false</LinksUpToDate>
  <CharactersWithSpaces>1127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2020-07-02T07:51:00Z</dcterms:created>
  <dc:creator>Administrator</dc:creator>
  <cp:lastModifiedBy>刘春雁</cp:lastModifiedBy>
  <dcterms:modified xsi:type="dcterms:W3CDTF">2025-11-15T05:14:25Z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5393FE6CF3CA4C1C935129A481712B9B_13</vt:lpwstr>
  </property>
  <property fmtid="{D5CDD505-2E9C-101B-9397-08002B2CF9AE}" pid="4" name="KSOTemplateDocerSaveRecord">
    <vt:lpwstr>eyJoZGlkIjoiYTBkMjA3NWZlZDBiMTk3Y2M4NGYwMGI1MGE2OGRkMWYiLCJ1c2VySWQiOiIyMjYxMDU5MzUifQ==</vt:lpwstr>
  </property>
</Properties>
</file>